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8EC1" w14:textId="6029F591" w:rsidR="00A575F3" w:rsidRPr="00BA16C6" w:rsidRDefault="00E74748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</w:rPr>
      </w:pPr>
      <w:r w:rsidRPr="00BA16C6">
        <w:rPr>
          <w:rFonts w:ascii="Arial" w:hAnsi="Arial" w:cs="Arial"/>
          <w:b/>
        </w:rPr>
        <w:t>Muster eines Praktikumsplanes in der Einstiegsqualifizierung zur/zum "</w:t>
      </w:r>
      <w:r w:rsidR="00BA16C6" w:rsidRPr="00BA16C6">
        <w:rPr>
          <w:rFonts w:ascii="Arial" w:hAnsi="Arial" w:cs="Arial"/>
          <w:b/>
        </w:rPr>
        <w:t>Verwaltungsfachangestellten</w:t>
      </w:r>
      <w:r w:rsidR="00A575F3" w:rsidRPr="00BA16C6">
        <w:rPr>
          <w:rFonts w:ascii="Arial" w:hAnsi="Arial" w:cs="Arial"/>
          <w:b/>
        </w:rPr>
        <w:t>"</w:t>
      </w:r>
    </w:p>
    <w:p w14:paraId="36345582" w14:textId="77777777" w:rsidR="000E6E6D" w:rsidRPr="00BA16C6" w:rsidRDefault="000E6E6D" w:rsidP="000E6E6D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14:paraId="10C13C70" w14:textId="77777777" w:rsidR="00A575F3" w:rsidRPr="00BA16C6" w:rsidRDefault="007E246D">
      <w:pPr>
        <w:tabs>
          <w:tab w:val="left" w:pos="4536"/>
        </w:tabs>
        <w:spacing w:line="360" w:lineRule="auto"/>
        <w:rPr>
          <w:rFonts w:ascii="Arial" w:hAnsi="Arial" w:cs="Arial"/>
          <w:sz w:val="20"/>
        </w:rPr>
      </w:pPr>
      <w:r w:rsidRPr="00BA16C6">
        <w:rPr>
          <w:rFonts w:ascii="Arial" w:hAnsi="Arial" w:cs="Arial"/>
          <w:sz w:val="20"/>
        </w:rPr>
        <w:t>Praktikant/-</w:t>
      </w:r>
      <w:proofErr w:type="gramStart"/>
      <w:r w:rsidRPr="00BA16C6">
        <w:rPr>
          <w:rFonts w:ascii="Arial" w:hAnsi="Arial" w:cs="Arial"/>
          <w:sz w:val="20"/>
        </w:rPr>
        <w:t>in:</w:t>
      </w:r>
      <w:r w:rsidR="00A575F3" w:rsidRPr="00BA16C6">
        <w:rPr>
          <w:rFonts w:ascii="Arial" w:hAnsi="Arial" w:cs="Arial"/>
          <w:sz w:val="20"/>
        </w:rPr>
        <w:t>:</w:t>
      </w:r>
      <w:proofErr w:type="gramEnd"/>
      <w:r w:rsidR="00A575F3" w:rsidRPr="00BA16C6">
        <w:rPr>
          <w:rFonts w:ascii="Arial" w:hAnsi="Arial" w:cs="Arial"/>
          <w:sz w:val="20"/>
        </w:rPr>
        <w:tab/>
        <w:t>_____________________________________</w:t>
      </w:r>
    </w:p>
    <w:p w14:paraId="603850DA" w14:textId="77777777" w:rsidR="00A575F3" w:rsidRPr="00BA16C6" w:rsidRDefault="007E246D">
      <w:pPr>
        <w:tabs>
          <w:tab w:val="left" w:pos="4536"/>
        </w:tabs>
        <w:spacing w:line="360" w:lineRule="auto"/>
        <w:rPr>
          <w:rFonts w:ascii="Arial" w:hAnsi="Arial" w:cs="Arial"/>
          <w:sz w:val="20"/>
        </w:rPr>
      </w:pPr>
      <w:r w:rsidRPr="00BA16C6">
        <w:rPr>
          <w:rFonts w:ascii="Arial" w:hAnsi="Arial" w:cs="Arial"/>
          <w:sz w:val="20"/>
        </w:rPr>
        <w:t>Anlage zum Qualifizierungsvertrag vom</w:t>
      </w:r>
      <w:r w:rsidR="00A575F3" w:rsidRPr="00BA16C6">
        <w:rPr>
          <w:rFonts w:ascii="Arial" w:hAnsi="Arial" w:cs="Arial"/>
          <w:sz w:val="20"/>
        </w:rPr>
        <w:tab/>
        <w:t>_____________________________________</w:t>
      </w:r>
    </w:p>
    <w:p w14:paraId="6B82B5ED" w14:textId="77777777" w:rsidR="00A575F3" w:rsidRPr="00BA16C6" w:rsidRDefault="00A575F3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14:paraId="63BB0903" w14:textId="77777777" w:rsidR="004F22C1" w:rsidRPr="00BA16C6" w:rsidRDefault="00F947C2">
      <w:pPr>
        <w:tabs>
          <w:tab w:val="left" w:pos="4536"/>
        </w:tabs>
        <w:jc w:val="center"/>
        <w:rPr>
          <w:rFonts w:ascii="Arial" w:hAnsi="Arial" w:cs="Arial"/>
          <w:b/>
          <w:szCs w:val="24"/>
          <w:u w:val="single"/>
        </w:rPr>
      </w:pPr>
      <w:r w:rsidRPr="00BA16C6">
        <w:rPr>
          <w:rFonts w:ascii="Arial" w:hAnsi="Arial" w:cs="Arial"/>
          <w:b/>
          <w:szCs w:val="24"/>
          <w:u w:val="single"/>
        </w:rPr>
        <w:t>Praktikums</w:t>
      </w:r>
      <w:r w:rsidR="005C22B2" w:rsidRPr="00BA16C6">
        <w:rPr>
          <w:rFonts w:ascii="Arial" w:hAnsi="Arial" w:cs="Arial"/>
          <w:b/>
          <w:szCs w:val="24"/>
          <w:u w:val="single"/>
        </w:rPr>
        <w:t>(</w:t>
      </w:r>
      <w:r w:rsidR="009A307B" w:rsidRPr="00BA16C6">
        <w:rPr>
          <w:rFonts w:ascii="Arial" w:hAnsi="Arial" w:cs="Arial"/>
          <w:b/>
          <w:szCs w:val="24"/>
          <w:u w:val="single"/>
        </w:rPr>
        <w:t>-</w:t>
      </w:r>
      <w:proofErr w:type="gramStart"/>
      <w:r w:rsidR="009A307B" w:rsidRPr="00BA16C6">
        <w:rPr>
          <w:rFonts w:ascii="Arial" w:hAnsi="Arial" w:cs="Arial"/>
          <w:b/>
          <w:szCs w:val="24"/>
          <w:u w:val="single"/>
        </w:rPr>
        <w:t>Jahres</w:t>
      </w:r>
      <w:r w:rsidR="005C22B2" w:rsidRPr="00BA16C6">
        <w:rPr>
          <w:rFonts w:ascii="Arial" w:hAnsi="Arial" w:cs="Arial"/>
          <w:b/>
          <w:szCs w:val="24"/>
          <w:u w:val="single"/>
        </w:rPr>
        <w:t>)</w:t>
      </w:r>
      <w:r w:rsidR="009A307B" w:rsidRPr="00BA16C6">
        <w:rPr>
          <w:rFonts w:ascii="Arial" w:hAnsi="Arial" w:cs="Arial"/>
          <w:b/>
          <w:szCs w:val="24"/>
          <w:u w:val="single"/>
        </w:rPr>
        <w:t>-</w:t>
      </w:r>
      <w:proofErr w:type="gramEnd"/>
      <w:r w:rsidR="009A307B" w:rsidRPr="00BA16C6">
        <w:rPr>
          <w:rFonts w:ascii="Arial" w:hAnsi="Arial" w:cs="Arial"/>
          <w:b/>
          <w:szCs w:val="24"/>
          <w:u w:val="single"/>
        </w:rPr>
        <w:t>P</w:t>
      </w:r>
      <w:r w:rsidR="00A575F3" w:rsidRPr="00BA16C6">
        <w:rPr>
          <w:rFonts w:ascii="Arial" w:hAnsi="Arial" w:cs="Arial"/>
          <w:b/>
          <w:szCs w:val="24"/>
          <w:u w:val="single"/>
        </w:rPr>
        <w:t>lan</w:t>
      </w:r>
      <w:r w:rsidR="00EE35DE" w:rsidRPr="00BA16C6">
        <w:rPr>
          <w:rFonts w:ascii="Arial" w:hAnsi="Arial" w:cs="Arial"/>
          <w:b/>
          <w:szCs w:val="24"/>
          <w:u w:val="single"/>
        </w:rPr>
        <w:t xml:space="preserve"> </w:t>
      </w:r>
    </w:p>
    <w:p w14:paraId="20D9CC05" w14:textId="0A867820" w:rsidR="00A575F3" w:rsidRPr="00BA16C6" w:rsidRDefault="00A575F3">
      <w:pPr>
        <w:tabs>
          <w:tab w:val="left" w:pos="4536"/>
        </w:tabs>
        <w:jc w:val="center"/>
        <w:rPr>
          <w:rFonts w:ascii="Arial" w:hAnsi="Arial" w:cs="Arial"/>
          <w:sz w:val="18"/>
          <w:szCs w:val="18"/>
        </w:rPr>
      </w:pPr>
      <w:r w:rsidRPr="00BA16C6">
        <w:rPr>
          <w:rFonts w:ascii="Arial" w:hAnsi="Arial" w:cs="Arial"/>
          <w:sz w:val="18"/>
          <w:szCs w:val="18"/>
        </w:rPr>
        <w:t>(sachlicher und zeitlicher Glieder</w:t>
      </w:r>
      <w:r w:rsidR="00F947C2" w:rsidRPr="00BA16C6">
        <w:rPr>
          <w:rFonts w:ascii="Arial" w:hAnsi="Arial" w:cs="Arial"/>
          <w:sz w:val="18"/>
          <w:szCs w:val="18"/>
        </w:rPr>
        <w:t>ungs</w:t>
      </w:r>
      <w:r w:rsidRPr="00BA16C6">
        <w:rPr>
          <w:rFonts w:ascii="Arial" w:hAnsi="Arial" w:cs="Arial"/>
          <w:sz w:val="18"/>
          <w:szCs w:val="18"/>
        </w:rPr>
        <w:t>plan)</w:t>
      </w:r>
    </w:p>
    <w:p w14:paraId="290DA3F1" w14:textId="77777777" w:rsidR="004F22C1" w:rsidRPr="00BA16C6" w:rsidRDefault="004F22C1">
      <w:pPr>
        <w:tabs>
          <w:tab w:val="left" w:pos="4536"/>
        </w:tabs>
        <w:jc w:val="center"/>
        <w:rPr>
          <w:rFonts w:ascii="Arial" w:hAnsi="Arial" w:cs="Arial"/>
          <w:szCs w:val="24"/>
        </w:rPr>
      </w:pPr>
    </w:p>
    <w:p w14:paraId="2D7CC3C6" w14:textId="0F792C55" w:rsidR="00A575F3" w:rsidRPr="00BA16C6" w:rsidRDefault="00A575F3" w:rsidP="00FC75C7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BA16C6">
        <w:rPr>
          <w:rFonts w:ascii="Arial" w:hAnsi="Arial" w:cs="Arial"/>
          <w:sz w:val="22"/>
          <w:szCs w:val="22"/>
        </w:rPr>
        <w:t xml:space="preserve">Während der </w:t>
      </w:r>
      <w:r w:rsidRPr="00BA16C6">
        <w:rPr>
          <w:rFonts w:ascii="Arial" w:hAnsi="Arial" w:cs="Arial"/>
          <w:b/>
          <w:sz w:val="22"/>
          <w:szCs w:val="22"/>
        </w:rPr>
        <w:t xml:space="preserve">gesamten </w:t>
      </w:r>
      <w:r w:rsidR="00F947C2" w:rsidRPr="00BA16C6">
        <w:rPr>
          <w:rFonts w:ascii="Arial" w:hAnsi="Arial" w:cs="Arial"/>
          <w:b/>
          <w:sz w:val="22"/>
          <w:szCs w:val="22"/>
        </w:rPr>
        <w:t>Praktikum</w:t>
      </w:r>
      <w:r w:rsidRPr="00BA16C6">
        <w:rPr>
          <w:rFonts w:ascii="Arial" w:hAnsi="Arial" w:cs="Arial"/>
          <w:b/>
          <w:sz w:val="22"/>
          <w:szCs w:val="22"/>
        </w:rPr>
        <w:t xml:space="preserve">szeit </w:t>
      </w:r>
      <w:r w:rsidRPr="00BA16C6">
        <w:rPr>
          <w:rFonts w:ascii="Arial" w:hAnsi="Arial" w:cs="Arial"/>
          <w:sz w:val="22"/>
          <w:szCs w:val="22"/>
        </w:rPr>
        <w:t xml:space="preserve">sind die Kenntnisse und Fertigkeiten folgende </w:t>
      </w:r>
      <w:r w:rsidR="008C749A">
        <w:rPr>
          <w:rFonts w:ascii="Arial" w:hAnsi="Arial" w:cs="Arial"/>
          <w:sz w:val="22"/>
          <w:szCs w:val="22"/>
        </w:rPr>
        <w:t>Standard-</w:t>
      </w:r>
      <w:r w:rsidRPr="00BA16C6">
        <w:rPr>
          <w:rFonts w:ascii="Arial" w:hAnsi="Arial" w:cs="Arial"/>
          <w:sz w:val="22"/>
          <w:szCs w:val="22"/>
        </w:rPr>
        <w:t>Berufsbildpositionen zu vermitteln:</w:t>
      </w:r>
    </w:p>
    <w:p w14:paraId="01FA3038" w14:textId="77777777" w:rsidR="00FC75C7" w:rsidRPr="00BA16C6" w:rsidRDefault="00FC75C7" w:rsidP="00FC75C7">
      <w:pPr>
        <w:pStyle w:val="Listenabsatz"/>
        <w:rPr>
          <w:rFonts w:ascii="Arial" w:hAnsi="Arial" w:cs="Arial"/>
          <w:sz w:val="4"/>
          <w:szCs w:val="4"/>
        </w:rPr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3828"/>
        <w:gridCol w:w="3543"/>
        <w:gridCol w:w="3903"/>
      </w:tblGrid>
      <w:tr w:rsidR="005C22B2" w:rsidRPr="00BA16C6" w14:paraId="579988E9" w14:textId="77777777" w:rsidTr="00B302A5">
        <w:trPr>
          <w:trHeight w:val="8481"/>
        </w:trPr>
        <w:tc>
          <w:tcPr>
            <w:tcW w:w="4461" w:type="dxa"/>
          </w:tcPr>
          <w:p w14:paraId="17428FAE" w14:textId="77777777" w:rsidR="004F22C1" w:rsidRPr="00BA16C6" w:rsidRDefault="004F22C1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416DBF5" w14:textId="1A67B2C9" w:rsidR="005C22B2" w:rsidRPr="00BA16C6" w:rsidRDefault="005C22B2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  <w:r w:rsidRPr="00BA16C6">
              <w:rPr>
                <w:rFonts w:ascii="Arial" w:hAnsi="Arial" w:cs="Arial"/>
                <w:b/>
                <w:bCs/>
                <w:sz w:val="20"/>
              </w:rPr>
              <w:t>1. Organisation des Ausbildungsbetriebes, Berufsbildung sowie Arbeits- und Tarifrecht</w:t>
            </w:r>
            <w:r w:rsidRPr="00BA16C6">
              <w:rPr>
                <w:rFonts w:ascii="Arial" w:hAnsi="Arial" w:cs="Arial"/>
                <w:sz w:val="20"/>
              </w:rPr>
              <w:t xml:space="preserve"> </w:t>
            </w:r>
            <w:r w:rsidR="00B302A5" w:rsidRPr="00BA16C6">
              <w:rPr>
                <w:rFonts w:ascii="Arial" w:hAnsi="Arial" w:cs="Arial"/>
                <w:sz w:val="20"/>
              </w:rPr>
              <w:br/>
            </w:r>
          </w:p>
          <w:p w14:paraId="11100014" w14:textId="6DA2F554" w:rsidR="005C22B2" w:rsidRPr="00BA16C6" w:rsidRDefault="005C22B2" w:rsidP="00EE35DE">
            <w:pPr>
              <w:tabs>
                <w:tab w:val="left" w:pos="4536"/>
              </w:tabs>
              <w:ind w:left="288" w:hanging="288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a) den Aufbau und die grundlegenden Arbeits- und Geschäftsprozesse des Ausbildungsbetriebes (der Ausbi</w:t>
            </w:r>
            <w:r w:rsidR="00EE35DE" w:rsidRPr="00BA16C6">
              <w:rPr>
                <w:rFonts w:ascii="Arial" w:hAnsi="Arial" w:cs="Arial"/>
                <w:sz w:val="20"/>
              </w:rPr>
              <w:t>ld</w:t>
            </w:r>
            <w:r w:rsidRPr="00BA16C6">
              <w:rPr>
                <w:rFonts w:ascii="Arial" w:hAnsi="Arial" w:cs="Arial"/>
                <w:sz w:val="20"/>
              </w:rPr>
              <w:t xml:space="preserve">ungsbehörde) erläutern; </w:t>
            </w:r>
          </w:p>
          <w:p w14:paraId="784C468A" w14:textId="77777777" w:rsidR="005C22B2" w:rsidRPr="00BA16C6" w:rsidRDefault="005C22B2" w:rsidP="00EE35DE">
            <w:pPr>
              <w:tabs>
                <w:tab w:val="left" w:pos="4536"/>
              </w:tabs>
              <w:ind w:left="288" w:hanging="288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b) Rechte und Pflichten aus dem Ausbildungsvertrag sowie Dauer und Beendigung des Ausbildungsverhältnisses erläutern und Aufgaben der im System der dualen Berufsausbildung Beteiligten beschreiben; </w:t>
            </w:r>
          </w:p>
          <w:p w14:paraId="72A6ED67" w14:textId="77777777" w:rsidR="005C22B2" w:rsidRPr="00BA16C6" w:rsidRDefault="005C22B2" w:rsidP="00EE35DE">
            <w:pPr>
              <w:tabs>
                <w:tab w:val="left" w:pos="4536"/>
              </w:tabs>
              <w:ind w:left="288" w:hanging="288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c) die Bedeutung, die Funktion und die Inhalte der Ausbildungsordnung und des betrieblichen (behördlichen) Ausbildungsplans erläutern sowie zu deren Umsetzung beitragen; </w:t>
            </w:r>
          </w:p>
          <w:p w14:paraId="3F024FDB" w14:textId="77777777" w:rsidR="005C22B2" w:rsidRPr="00BA16C6" w:rsidRDefault="005C22B2" w:rsidP="00EE35DE">
            <w:pPr>
              <w:tabs>
                <w:tab w:val="left" w:pos="4536"/>
              </w:tabs>
              <w:ind w:left="288" w:hanging="288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d) die für den Ausbildungsbetrieb (Ausbildungsbehörde) geltenden arbeits-, sozial-, tarif- und mitbestimmungsrechtlichen Vorschriften erläutern; </w:t>
            </w:r>
          </w:p>
          <w:p w14:paraId="5F2CECC1" w14:textId="77777777" w:rsidR="005C22B2" w:rsidRPr="00BA16C6" w:rsidRDefault="005C22B2" w:rsidP="00EE35DE">
            <w:pPr>
              <w:tabs>
                <w:tab w:val="left" w:pos="4536"/>
              </w:tabs>
              <w:ind w:left="288" w:hanging="288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e) Grundlagen, Aufgaben und Arbeitsweise der betriebsverfassungs- oder personalvertretungsrechtlichen Organe des Ausbildungsbetriebes (der Ausbildungsbehörde) erläutern; </w:t>
            </w:r>
          </w:p>
          <w:p w14:paraId="24FDA0BD" w14:textId="77777777" w:rsidR="005C22B2" w:rsidRPr="00BA16C6" w:rsidRDefault="005C22B2" w:rsidP="00EE35DE">
            <w:pPr>
              <w:tabs>
                <w:tab w:val="left" w:pos="4536"/>
              </w:tabs>
              <w:ind w:left="288" w:hanging="288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f) Beziehungen des Ausbildungsbetriebes (der Ausbildungsbehörde) und seiner Beschäftigten zu (anderen Behörden und) Wirtschaftsorganisationen und Gewerkschaften erläutern; </w:t>
            </w:r>
          </w:p>
          <w:p w14:paraId="3B19F323" w14:textId="77777777" w:rsidR="005C22B2" w:rsidRPr="00BA16C6" w:rsidRDefault="005C22B2" w:rsidP="00EE35DE">
            <w:pPr>
              <w:tabs>
                <w:tab w:val="left" w:pos="4536"/>
              </w:tabs>
              <w:ind w:left="288" w:hanging="288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g) Positionen der eigenen Entgeltabrechnung erläutern; </w:t>
            </w:r>
          </w:p>
          <w:p w14:paraId="720DEDFA" w14:textId="77777777" w:rsidR="00EE35DE" w:rsidRPr="00BA16C6" w:rsidRDefault="005C22B2" w:rsidP="00EE35DE">
            <w:pPr>
              <w:tabs>
                <w:tab w:val="left" w:pos="4536"/>
              </w:tabs>
              <w:ind w:left="288" w:hanging="288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h) </w:t>
            </w:r>
            <w:proofErr w:type="spellStart"/>
            <w:r w:rsidRPr="00BA16C6">
              <w:rPr>
                <w:rFonts w:ascii="Arial" w:hAnsi="Arial" w:cs="Arial"/>
                <w:sz w:val="20"/>
              </w:rPr>
              <w:t>wesentiche</w:t>
            </w:r>
            <w:proofErr w:type="spellEnd"/>
            <w:r w:rsidRPr="00BA16C6">
              <w:rPr>
                <w:rFonts w:ascii="Arial" w:hAnsi="Arial" w:cs="Arial"/>
                <w:sz w:val="20"/>
              </w:rPr>
              <w:t xml:space="preserve"> Inhalte von Arbeitsverträgen erläutern; </w:t>
            </w:r>
          </w:p>
          <w:p w14:paraId="7B71A903" w14:textId="4764689B" w:rsidR="005C22B2" w:rsidRPr="00BA16C6" w:rsidRDefault="005C22B2" w:rsidP="00EE35DE">
            <w:pPr>
              <w:tabs>
                <w:tab w:val="left" w:pos="4536"/>
              </w:tabs>
              <w:ind w:left="288" w:hanging="288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i) Möglichkeiten des beruflichen Aufstiegs und der beruflichen Weiterbildung erläutern.</w:t>
            </w:r>
          </w:p>
        </w:tc>
        <w:tc>
          <w:tcPr>
            <w:tcW w:w="3828" w:type="dxa"/>
          </w:tcPr>
          <w:p w14:paraId="3454A6E2" w14:textId="576396B9" w:rsidR="004F22C1" w:rsidRPr="00BA16C6" w:rsidRDefault="004F22C1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5456F3C" w14:textId="6F8EC4B3" w:rsidR="00EE35DE" w:rsidRPr="00BA16C6" w:rsidRDefault="005C22B2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  <w:r w:rsidRPr="00BA16C6">
              <w:rPr>
                <w:rFonts w:ascii="Arial" w:hAnsi="Arial" w:cs="Arial"/>
                <w:b/>
                <w:bCs/>
                <w:sz w:val="20"/>
              </w:rPr>
              <w:t>2. Sicherheit und Gesundheit bei der Arbeit</w:t>
            </w:r>
            <w:r w:rsidRPr="00BA16C6">
              <w:rPr>
                <w:rFonts w:ascii="Arial" w:hAnsi="Arial" w:cs="Arial"/>
                <w:sz w:val="20"/>
              </w:rPr>
              <w:t xml:space="preserve"> </w:t>
            </w:r>
            <w:r w:rsidR="00B302A5" w:rsidRPr="00BA16C6">
              <w:rPr>
                <w:rFonts w:ascii="Arial" w:hAnsi="Arial" w:cs="Arial"/>
                <w:sz w:val="20"/>
              </w:rPr>
              <w:br/>
            </w:r>
          </w:p>
          <w:p w14:paraId="2415EC35" w14:textId="7E412C17" w:rsidR="00EE35DE" w:rsidRPr="00BA16C6" w:rsidRDefault="005C22B2" w:rsidP="00EE35DE">
            <w:pPr>
              <w:tabs>
                <w:tab w:val="left" w:pos="4536"/>
              </w:tabs>
              <w:ind w:left="209" w:hanging="209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a) Rechte und Pflichten aus den berufsbezogenen Arbeitsschutz- und Unfallverhütungsvorschriften kennen und diese Vorschriften anwenden; </w:t>
            </w:r>
          </w:p>
          <w:p w14:paraId="1E9A47C2" w14:textId="77777777" w:rsidR="00EE35DE" w:rsidRPr="00BA16C6" w:rsidRDefault="005C22B2" w:rsidP="00EE35DE">
            <w:pPr>
              <w:tabs>
                <w:tab w:val="left" w:pos="4536"/>
              </w:tabs>
              <w:ind w:left="209" w:hanging="209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b) Gefährdungen von Sicherheit und Gesundheit am Arbeitsplatz und auf dem Arbeitsweg prüfen und beurteilen;</w:t>
            </w:r>
          </w:p>
          <w:p w14:paraId="148D2247" w14:textId="77777777" w:rsidR="00EE35DE" w:rsidRPr="00BA16C6" w:rsidRDefault="005C22B2" w:rsidP="00EE35DE">
            <w:pPr>
              <w:tabs>
                <w:tab w:val="left" w:pos="4536"/>
              </w:tabs>
              <w:ind w:left="209" w:hanging="209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 c) sicheres und gesundheitsgerechtes Arbeiten erläutern; </w:t>
            </w:r>
          </w:p>
          <w:p w14:paraId="203C8983" w14:textId="77777777" w:rsidR="00EE35DE" w:rsidRPr="00BA16C6" w:rsidRDefault="005C22B2" w:rsidP="00EE35DE">
            <w:pPr>
              <w:tabs>
                <w:tab w:val="left" w:pos="4536"/>
              </w:tabs>
              <w:ind w:left="209" w:hanging="209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d) technische und organisatorische Maßnahmen zur Vermeidung von Gefährdungen sowie von physischen und psychischen Belastungen für sich und andere, auch präventiv, ergreifen; </w:t>
            </w:r>
          </w:p>
          <w:p w14:paraId="7B88BF4A" w14:textId="77777777" w:rsidR="00EE35DE" w:rsidRPr="00BA16C6" w:rsidRDefault="005C22B2" w:rsidP="00EE35DE">
            <w:pPr>
              <w:tabs>
                <w:tab w:val="left" w:pos="4536"/>
              </w:tabs>
              <w:ind w:left="209" w:hanging="209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e) ergonomische Arbeitsweisen beachten und anwenden; </w:t>
            </w:r>
          </w:p>
          <w:p w14:paraId="045ECD38" w14:textId="4D7423A8" w:rsidR="005C22B2" w:rsidRPr="00BA16C6" w:rsidRDefault="005C22B2" w:rsidP="00EE35DE">
            <w:pPr>
              <w:tabs>
                <w:tab w:val="left" w:pos="4536"/>
              </w:tabs>
              <w:ind w:left="209" w:hanging="209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f) Verhaltensweisen bei Unfällen beschreiben und erste Maßnahmen bei Unfällen einleiten; g) betriebs- (behörden-)bezogene Vorschriften des vorbeugenden Brandschutzes anwenden, Verhaltensweisen bei Bränden beschreiben und erste Maßnahmen zur Brandbekämpfung ergreifen.</w:t>
            </w:r>
          </w:p>
        </w:tc>
        <w:tc>
          <w:tcPr>
            <w:tcW w:w="3543" w:type="dxa"/>
          </w:tcPr>
          <w:p w14:paraId="35ED49B7" w14:textId="77777777" w:rsidR="004F22C1" w:rsidRPr="00BA16C6" w:rsidRDefault="004F22C1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BFA1FF5" w14:textId="18BA1611" w:rsidR="00EE35DE" w:rsidRPr="00BA16C6" w:rsidRDefault="005C22B2">
            <w:pPr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  <w:r w:rsidRPr="00BA16C6">
              <w:rPr>
                <w:rFonts w:ascii="Arial" w:hAnsi="Arial" w:cs="Arial"/>
                <w:b/>
                <w:bCs/>
                <w:sz w:val="20"/>
              </w:rPr>
              <w:t>3. Umweltschutz und Nachhaltigkeit</w:t>
            </w:r>
            <w:r w:rsidRPr="00BA16C6">
              <w:rPr>
                <w:rFonts w:ascii="Arial" w:hAnsi="Arial" w:cs="Arial"/>
                <w:sz w:val="20"/>
              </w:rPr>
              <w:t xml:space="preserve"> </w:t>
            </w:r>
            <w:r w:rsidR="00B302A5" w:rsidRPr="00BA16C6">
              <w:rPr>
                <w:rFonts w:ascii="Arial" w:hAnsi="Arial" w:cs="Arial"/>
                <w:sz w:val="20"/>
              </w:rPr>
              <w:br/>
            </w:r>
          </w:p>
          <w:p w14:paraId="7EF270A8" w14:textId="77777777" w:rsidR="00EE35DE" w:rsidRPr="00BA16C6" w:rsidRDefault="005C22B2" w:rsidP="00EE35DE">
            <w:pPr>
              <w:tabs>
                <w:tab w:val="left" w:pos="4536"/>
              </w:tabs>
              <w:ind w:left="215" w:hanging="215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a) Möglichkeiten zur Vermeidung betriebs- (behörden-)bedingter Belastungen für Umwelt und Gesellschaft im eigenen Aufgabenbereich erkennen und zu deren Weiterentwicklung beitragen; </w:t>
            </w:r>
          </w:p>
          <w:p w14:paraId="5878DD7A" w14:textId="77777777" w:rsidR="00EE35DE" w:rsidRPr="00BA16C6" w:rsidRDefault="005C22B2" w:rsidP="00EE35DE">
            <w:pPr>
              <w:tabs>
                <w:tab w:val="left" w:pos="4536"/>
              </w:tabs>
              <w:ind w:left="215" w:hanging="215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b) bei Arbeitsprozessen und im Hinblick auf Produkte, Waren und Dienstleistungen, Materialien und Energie unter wirtschaftlichen, umweltverträglichen und sozialen Gesichtspunkten der Nachhaltigkeit nutzen; </w:t>
            </w:r>
          </w:p>
          <w:p w14:paraId="294BF7C4" w14:textId="77777777" w:rsidR="00EE35DE" w:rsidRPr="00BA16C6" w:rsidRDefault="005C22B2" w:rsidP="00EE35DE">
            <w:pPr>
              <w:tabs>
                <w:tab w:val="left" w:pos="4536"/>
              </w:tabs>
              <w:ind w:left="215" w:hanging="215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c) für den Ausbildungsbetrieb geltende Regelungen des Umweltschutzes einhalten; d) Abfälle vermeiden sowie Stoffe und Materialien einer umweltschonenden Wiederverwertung oder Entsorgung zuführen; </w:t>
            </w:r>
          </w:p>
          <w:p w14:paraId="07CA07F5" w14:textId="77777777" w:rsidR="00EE35DE" w:rsidRPr="00BA16C6" w:rsidRDefault="005C22B2" w:rsidP="00EE35DE">
            <w:pPr>
              <w:tabs>
                <w:tab w:val="left" w:pos="4536"/>
              </w:tabs>
              <w:ind w:left="215" w:hanging="215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e) Vorschläge für nachhaltiges Handeln für den eigenen Arbeitsbereich entwickeln; </w:t>
            </w:r>
          </w:p>
          <w:p w14:paraId="22674610" w14:textId="626CECEC" w:rsidR="005C22B2" w:rsidRPr="00BA16C6" w:rsidRDefault="005C22B2" w:rsidP="00EE35DE">
            <w:pPr>
              <w:tabs>
                <w:tab w:val="left" w:pos="4536"/>
              </w:tabs>
              <w:ind w:left="215" w:hanging="215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f) unter Einhaltung betrieblicher (behördlicher) Regelungen im Sinne einer ökonomischen, ökologischen und sozial nachhaltigen Entwicklung zusammenarbeiten und adressatengerecht kommunizieren</w:t>
            </w:r>
          </w:p>
        </w:tc>
        <w:tc>
          <w:tcPr>
            <w:tcW w:w="3903" w:type="dxa"/>
          </w:tcPr>
          <w:p w14:paraId="707FD864" w14:textId="77777777" w:rsidR="004F22C1" w:rsidRPr="00BA16C6" w:rsidRDefault="004F22C1" w:rsidP="005C22B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0B5D48D" w14:textId="6B31CC84" w:rsidR="00EE35DE" w:rsidRPr="00BA16C6" w:rsidRDefault="005C22B2" w:rsidP="005C22B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  <w:r w:rsidRPr="00BA16C6">
              <w:rPr>
                <w:rFonts w:ascii="Arial" w:hAnsi="Arial" w:cs="Arial"/>
                <w:b/>
                <w:bCs/>
                <w:sz w:val="20"/>
              </w:rPr>
              <w:t>4. Digitalisierte Arbeitswelt</w:t>
            </w:r>
            <w:r w:rsidRPr="00BA16C6">
              <w:rPr>
                <w:rFonts w:ascii="Arial" w:hAnsi="Arial" w:cs="Arial"/>
                <w:sz w:val="20"/>
              </w:rPr>
              <w:t xml:space="preserve"> </w:t>
            </w:r>
            <w:r w:rsidR="00B302A5" w:rsidRPr="00BA16C6">
              <w:rPr>
                <w:rFonts w:ascii="Arial" w:hAnsi="Arial" w:cs="Arial"/>
                <w:sz w:val="20"/>
              </w:rPr>
              <w:br/>
            </w:r>
          </w:p>
          <w:p w14:paraId="4BFC02F2" w14:textId="77777777" w:rsidR="00EE35DE" w:rsidRPr="00BA16C6" w:rsidRDefault="005C22B2" w:rsidP="00EE35DE">
            <w:pPr>
              <w:tabs>
                <w:tab w:val="left" w:pos="497"/>
                <w:tab w:val="left" w:pos="1064"/>
                <w:tab w:val="left" w:pos="4536"/>
              </w:tabs>
              <w:ind w:left="214" w:hanging="214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a) mit eigenen und betriebs- (behörden-)bezogenen Daten sowie mit Daten Dritter umgehen und dabei die Vorschriften zum Datenschutz und zur Datensicherheit einhalten; </w:t>
            </w:r>
          </w:p>
          <w:p w14:paraId="7D2ABBD0" w14:textId="77777777" w:rsidR="00EE35DE" w:rsidRPr="00BA16C6" w:rsidRDefault="005C22B2" w:rsidP="00EE35DE">
            <w:pPr>
              <w:tabs>
                <w:tab w:val="left" w:pos="497"/>
                <w:tab w:val="left" w:pos="1064"/>
                <w:tab w:val="left" w:pos="4536"/>
              </w:tabs>
              <w:ind w:left="214" w:hanging="214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b) Risiken bei der Nutzung von digitalen Medien und informationstechnischen Systemen einschätzen und bei deren Nutzung betriebliche (behördliche) Regelungen einhalten; </w:t>
            </w:r>
          </w:p>
          <w:p w14:paraId="5FC667DD" w14:textId="77777777" w:rsidR="00EE35DE" w:rsidRPr="00BA16C6" w:rsidRDefault="005C22B2" w:rsidP="00EE35DE">
            <w:pPr>
              <w:tabs>
                <w:tab w:val="left" w:pos="497"/>
                <w:tab w:val="left" w:pos="1064"/>
                <w:tab w:val="left" w:pos="4536"/>
              </w:tabs>
              <w:ind w:left="214" w:hanging="214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c) ressourcenschonend, adressatengerecht und effizient kommunizieren sowie Kommunikationsergebnisse dokumentieren; </w:t>
            </w:r>
          </w:p>
          <w:p w14:paraId="54DC437C" w14:textId="77777777" w:rsidR="00EE35DE" w:rsidRPr="00BA16C6" w:rsidRDefault="005C22B2" w:rsidP="00EE35DE">
            <w:pPr>
              <w:tabs>
                <w:tab w:val="left" w:pos="497"/>
                <w:tab w:val="left" w:pos="1064"/>
                <w:tab w:val="left" w:pos="4536"/>
              </w:tabs>
              <w:ind w:left="214" w:hanging="214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d) Störungen in Kommunikationsprozessen erkennen und zu ihrer Lösung beitragen; </w:t>
            </w:r>
          </w:p>
          <w:p w14:paraId="5B77E595" w14:textId="77777777" w:rsidR="00EE35DE" w:rsidRPr="00BA16C6" w:rsidRDefault="005C22B2" w:rsidP="00EE35DE">
            <w:pPr>
              <w:tabs>
                <w:tab w:val="left" w:pos="497"/>
                <w:tab w:val="left" w:pos="1064"/>
                <w:tab w:val="left" w:pos="4536"/>
              </w:tabs>
              <w:ind w:left="214" w:hanging="214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e) Informationen in digitalen Netzen recherchieren und aus digitalen Netzen beschaffen sowie Informationen, auch fremde, prüfen, bewerten und auswählen; </w:t>
            </w:r>
          </w:p>
          <w:p w14:paraId="6D2AE5F7" w14:textId="77777777" w:rsidR="00EE35DE" w:rsidRPr="00BA16C6" w:rsidRDefault="005C22B2" w:rsidP="00EE35DE">
            <w:pPr>
              <w:tabs>
                <w:tab w:val="left" w:pos="497"/>
                <w:tab w:val="left" w:pos="1064"/>
                <w:tab w:val="left" w:pos="4536"/>
              </w:tabs>
              <w:ind w:left="214" w:hanging="214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f) Lern- und Arbeitstechniken sowie Methoden des selbstgesteuerten Lernens anwenden, digitale Lernmedien nutzen und Erfordernisse des lebensbegleitenden Lernens erkennen und ableiten; </w:t>
            </w:r>
          </w:p>
          <w:p w14:paraId="2239ACDB" w14:textId="77777777" w:rsidR="00EE35DE" w:rsidRPr="00BA16C6" w:rsidRDefault="005C22B2" w:rsidP="00EE35DE">
            <w:pPr>
              <w:tabs>
                <w:tab w:val="left" w:pos="497"/>
                <w:tab w:val="left" w:pos="1064"/>
                <w:tab w:val="left" w:pos="4536"/>
              </w:tabs>
              <w:ind w:left="214" w:hanging="214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g) Aufgaben zusammen mit Beteiligten, einschließlich der Beteiligten anderer Arbeits- und Geschäftsbereiche, auch unter Nutzung digitaler Medien, planen, bearbeiten und gestalten; </w:t>
            </w:r>
          </w:p>
          <w:p w14:paraId="390D8AFB" w14:textId="21C51EC2" w:rsidR="005C22B2" w:rsidRPr="00BA16C6" w:rsidRDefault="005C22B2" w:rsidP="00EE35DE">
            <w:pPr>
              <w:tabs>
                <w:tab w:val="left" w:pos="497"/>
                <w:tab w:val="left" w:pos="1064"/>
                <w:tab w:val="left" w:pos="4536"/>
              </w:tabs>
              <w:ind w:left="214" w:hanging="214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h) Wertschätzung anderer unter Berücksichtigung gesellschaftlicher Vielfalt praktizieren.</w:t>
            </w:r>
          </w:p>
        </w:tc>
      </w:tr>
    </w:tbl>
    <w:p w14:paraId="382648A8" w14:textId="77777777" w:rsidR="00A575F3" w:rsidRPr="00BA16C6" w:rsidRDefault="00A575F3">
      <w:pPr>
        <w:rPr>
          <w:rFonts w:ascii="Arial" w:hAnsi="Arial" w:cs="Arial"/>
        </w:rPr>
        <w:sectPr w:rsidR="00A575F3" w:rsidRPr="00BA16C6" w:rsidSect="000E6E6D">
          <w:headerReference w:type="default" r:id="rId7"/>
          <w:footerReference w:type="first" r:id="rId8"/>
          <w:pgSz w:w="16840" w:h="11907" w:orient="landscape" w:code="9"/>
          <w:pgMar w:top="142" w:right="567" w:bottom="624" w:left="567" w:header="397" w:footer="397" w:gutter="0"/>
          <w:pgNumType w:start="1"/>
          <w:cols w:space="720"/>
          <w:vAlign w:val="center"/>
          <w:titlePg/>
        </w:sectPr>
      </w:pPr>
    </w:p>
    <w:tbl>
      <w:tblPr>
        <w:tblW w:w="1580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6663"/>
        <w:gridCol w:w="2409"/>
        <w:gridCol w:w="1701"/>
        <w:gridCol w:w="1560"/>
      </w:tblGrid>
      <w:tr w:rsidR="00BA16C6" w:rsidRPr="00BA16C6" w14:paraId="01BA310B" w14:textId="77777777" w:rsidTr="000B5B72">
        <w:trPr>
          <w:trHeight w:val="317"/>
        </w:trPr>
        <w:tc>
          <w:tcPr>
            <w:tcW w:w="158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577898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BA16C6">
              <w:rPr>
                <w:rFonts w:ascii="Arial" w:hAnsi="Arial" w:cs="Arial"/>
                <w:b/>
                <w:szCs w:val="24"/>
              </w:rPr>
              <w:lastRenderedPageBreak/>
              <w:t>B.  Zu vermittelnde fachliche Kenntnisse</w:t>
            </w:r>
          </w:p>
        </w:tc>
      </w:tr>
      <w:tr w:rsidR="00BA16C6" w:rsidRPr="00BA16C6" w14:paraId="77A77C25" w14:textId="77777777" w:rsidTr="000B5B72">
        <w:trPr>
          <w:trHeight w:val="378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F833F5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A16C6">
              <w:rPr>
                <w:rFonts w:ascii="Arial" w:hAnsi="Arial" w:cs="Arial"/>
                <w:sz w:val="16"/>
                <w:szCs w:val="16"/>
              </w:rPr>
              <w:t xml:space="preserve">Lfd. </w:t>
            </w:r>
            <w:proofErr w:type="spellStart"/>
            <w:r w:rsidRPr="00BA16C6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BA16C6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EE2A5A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A16C6">
              <w:rPr>
                <w:rFonts w:ascii="Arial" w:hAnsi="Arial" w:cs="Arial"/>
                <w:b/>
                <w:sz w:val="22"/>
                <w:szCs w:val="22"/>
              </w:rPr>
              <w:t>Berufsbildposition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DBA233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A16C6">
              <w:rPr>
                <w:rFonts w:ascii="Arial" w:hAnsi="Arial" w:cs="Arial"/>
                <w:b/>
                <w:sz w:val="22"/>
                <w:szCs w:val="22"/>
              </w:rPr>
              <w:t xml:space="preserve">Zu vermittelnde Inhalte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EA60C2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A16C6">
              <w:rPr>
                <w:rFonts w:ascii="Arial" w:hAnsi="Arial" w:cs="Arial"/>
                <w:b/>
                <w:sz w:val="22"/>
                <w:szCs w:val="22"/>
              </w:rPr>
              <w:t>Zuweisung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8ED156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A16C6"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01A86F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A16C6">
              <w:rPr>
                <w:rFonts w:ascii="Arial" w:hAnsi="Arial" w:cs="Arial"/>
                <w:b/>
                <w:sz w:val="22"/>
                <w:szCs w:val="22"/>
              </w:rPr>
              <w:t>Vermittelt</w:t>
            </w:r>
          </w:p>
        </w:tc>
      </w:tr>
      <w:tr w:rsidR="00BA16C6" w:rsidRPr="00BA16C6" w14:paraId="5FEF7EB3" w14:textId="77777777" w:rsidTr="000B5B72">
        <w:trPr>
          <w:trHeight w:val="3711"/>
        </w:trPr>
        <w:tc>
          <w:tcPr>
            <w:tcW w:w="637" w:type="dxa"/>
          </w:tcPr>
          <w:p w14:paraId="6F527EC4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AD611A0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835" w:type="dxa"/>
          </w:tcPr>
          <w:p w14:paraId="116EFAAC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936043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Struktur, Stellung und Aufgaben des Ausbildungsbetriebes</w:t>
            </w:r>
          </w:p>
          <w:p w14:paraId="55E0EAFE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30A3E765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1AF0CE5B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23294989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01F6C365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72B2BD20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Berufsbildung</w:t>
            </w:r>
          </w:p>
          <w:p w14:paraId="4E0E60C0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18A2745A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2B5668EE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2D0429D6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13C5B323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227608A1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2535C3D5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663" w:type="dxa"/>
          </w:tcPr>
          <w:p w14:paraId="471B1900" w14:textId="77777777" w:rsidR="00BA16C6" w:rsidRPr="00BA16C6" w:rsidRDefault="00BA16C6" w:rsidP="00BA16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9AE5C5" w14:textId="6F07D939" w:rsidR="00BA16C6" w:rsidRPr="00BA16C6" w:rsidRDefault="00BA16C6" w:rsidP="00BA16C6">
            <w:pPr>
              <w:numPr>
                <w:ilvl w:val="0"/>
                <w:numId w:val="7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Stellung und Aufgaben der Ausbildungsstätte im Gesamtsystem der öffentlichen Verwaltung beschreiben</w:t>
            </w:r>
          </w:p>
          <w:p w14:paraId="526DAF6D" w14:textId="5E1FFC3D" w:rsidR="00BA16C6" w:rsidRPr="00BA16C6" w:rsidRDefault="00BA16C6" w:rsidP="00BA16C6">
            <w:pPr>
              <w:numPr>
                <w:ilvl w:val="0"/>
                <w:numId w:val="7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Rechtsform und Aufbau der Ausbildungsstätte erläutern</w:t>
            </w:r>
          </w:p>
          <w:p w14:paraId="54EFC1FC" w14:textId="29BD08F8" w:rsidR="00BA16C6" w:rsidRPr="00BA16C6" w:rsidRDefault="00BA16C6" w:rsidP="00BA16C6">
            <w:pPr>
              <w:numPr>
                <w:ilvl w:val="0"/>
                <w:numId w:val="7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Zusammenarbeit der Ausbildungsstätte mit Behörden, Wirtschaftsorganisationen und Organisationen der Arbeitgeber und Arbeitnehmer darstellen</w:t>
            </w:r>
          </w:p>
          <w:p w14:paraId="0CF1D524" w14:textId="77777777" w:rsidR="00BA16C6" w:rsidRPr="00BA16C6" w:rsidRDefault="00BA16C6" w:rsidP="00BA16C6">
            <w:pPr>
              <w:rPr>
                <w:rFonts w:ascii="Arial" w:hAnsi="Arial" w:cs="Arial"/>
                <w:sz w:val="20"/>
              </w:rPr>
            </w:pPr>
          </w:p>
          <w:p w14:paraId="348A6B78" w14:textId="6E1C58FF" w:rsidR="00BA16C6" w:rsidRPr="00AC51CC" w:rsidRDefault="00BA16C6" w:rsidP="00AC51CC">
            <w:pPr>
              <w:pStyle w:val="Listenabsatz"/>
              <w:numPr>
                <w:ilvl w:val="0"/>
                <w:numId w:val="42"/>
              </w:numPr>
              <w:tabs>
                <w:tab w:val="left" w:pos="4536"/>
              </w:tabs>
              <w:ind w:left="424" w:hanging="425"/>
              <w:rPr>
                <w:rFonts w:ascii="Arial" w:hAnsi="Arial" w:cs="Arial"/>
                <w:sz w:val="20"/>
              </w:rPr>
            </w:pPr>
            <w:r w:rsidRPr="00AC51CC">
              <w:rPr>
                <w:rFonts w:ascii="Arial" w:hAnsi="Arial" w:cs="Arial"/>
                <w:sz w:val="20"/>
              </w:rPr>
              <w:t>Rechte und Pflichten aus dem Praktikums-/einem Ausbildungsverhältnis feststellen und Aufgabe der Beteiligten im dualen System beschreiben</w:t>
            </w:r>
          </w:p>
          <w:p w14:paraId="3D49A692" w14:textId="3B454BC7" w:rsidR="00BA16C6" w:rsidRPr="00BA16C6" w:rsidRDefault="00BA16C6" w:rsidP="00AC51CC">
            <w:pPr>
              <w:numPr>
                <w:ilvl w:val="0"/>
                <w:numId w:val="42"/>
              </w:numPr>
              <w:tabs>
                <w:tab w:val="left" w:pos="4536"/>
              </w:tabs>
              <w:ind w:left="424" w:hanging="425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Zusammenhänge zwischen der Ausbildungsordnung und dem betrieblichen Ausbildungsplan darstellen</w:t>
            </w:r>
          </w:p>
          <w:p w14:paraId="4D880FEC" w14:textId="24181057" w:rsidR="00BA16C6" w:rsidRPr="00BA16C6" w:rsidRDefault="00BA16C6" w:rsidP="00AC51CC">
            <w:pPr>
              <w:numPr>
                <w:ilvl w:val="0"/>
                <w:numId w:val="42"/>
              </w:numPr>
              <w:tabs>
                <w:tab w:val="left" w:pos="4536"/>
              </w:tabs>
              <w:ind w:left="424" w:hanging="425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Notwendigkeit und Möglichkeit beruflicher Fortbildung sowie deren Nutzen für die persönliche und berufliche Entwicklung aufzeigen</w:t>
            </w:r>
          </w:p>
          <w:p w14:paraId="77D7A540" w14:textId="04C9EA91" w:rsidR="00BA16C6" w:rsidRPr="00BA16C6" w:rsidRDefault="00BA16C6" w:rsidP="00AC51CC">
            <w:pPr>
              <w:numPr>
                <w:ilvl w:val="0"/>
                <w:numId w:val="42"/>
              </w:numPr>
              <w:tabs>
                <w:tab w:val="left" w:pos="4536"/>
              </w:tabs>
              <w:ind w:left="424" w:hanging="425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Bedeutung, Zusammensetzung und Aufgabenstellung der Personalvertretung in der Ausbildungsstätte darstellen</w:t>
            </w:r>
          </w:p>
          <w:p w14:paraId="5903EB40" w14:textId="6F816560" w:rsidR="00BA16C6" w:rsidRPr="00BA16C6" w:rsidRDefault="00BA16C6" w:rsidP="00AC51CC">
            <w:pPr>
              <w:numPr>
                <w:ilvl w:val="0"/>
                <w:numId w:val="42"/>
              </w:numPr>
              <w:tabs>
                <w:tab w:val="left" w:pos="4536"/>
              </w:tabs>
              <w:ind w:left="424" w:hanging="425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Mitbestimmungs- und Mitwirkungsrechte personalvertretungsrechtlicher Organe erläutern</w:t>
            </w:r>
          </w:p>
        </w:tc>
        <w:tc>
          <w:tcPr>
            <w:tcW w:w="2409" w:type="dxa"/>
          </w:tcPr>
          <w:p w14:paraId="0664E7EC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821EAE6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von</w:t>
            </w:r>
          </w:p>
          <w:p w14:paraId="783D7329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bis</w:t>
            </w:r>
          </w:p>
          <w:p w14:paraId="6877E487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5A86F9F7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Fachbereich:</w:t>
            </w:r>
          </w:p>
        </w:tc>
        <w:tc>
          <w:tcPr>
            <w:tcW w:w="1701" w:type="dxa"/>
          </w:tcPr>
          <w:p w14:paraId="07305A4A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14:paraId="65048F63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AFDC63E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AB2D55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F71CF9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1F697A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1E522C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434E8F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297EFD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F9B536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A9917E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3F3D14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170BD9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2E46AB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59E8DD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47187D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8341B6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7CB5D6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58C0F6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6C6" w:rsidRPr="00BA16C6" w14:paraId="01979718" w14:textId="77777777" w:rsidTr="009A22F5">
        <w:tc>
          <w:tcPr>
            <w:tcW w:w="637" w:type="dxa"/>
            <w:tcBorders>
              <w:bottom w:val="single" w:sz="4" w:space="0" w:color="auto"/>
            </w:tcBorders>
          </w:tcPr>
          <w:p w14:paraId="01DC70FF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0E7A38F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7A4BEA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BBF2BDD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Haushaltswesen</w:t>
            </w:r>
          </w:p>
          <w:p w14:paraId="50029E8B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0F890B7F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178AC82D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422E334D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0172D95C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2E093D5E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338419AA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6DD95DEB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6F4E9AF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CB5B09F" w14:textId="77777777" w:rsidR="00BA16C6" w:rsidRPr="00BA16C6" w:rsidRDefault="00BA16C6" w:rsidP="000B5B7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Ziele und Notwendigkeit der Haushalts- und Wirtschaftsplanung begründen</w:t>
            </w:r>
          </w:p>
          <w:p w14:paraId="214599A2" w14:textId="77777777" w:rsidR="00BA16C6" w:rsidRPr="00BA16C6" w:rsidRDefault="00BA16C6" w:rsidP="000B5B7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bei der Aufstellung des Haushalts- und Wirtschaftsplanes mitwirken</w:t>
            </w:r>
          </w:p>
          <w:p w14:paraId="0623957A" w14:textId="77777777" w:rsidR="00BA16C6" w:rsidRPr="00BA16C6" w:rsidRDefault="00BA16C6" w:rsidP="000B5B7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Haushaltsmittel unter Berücksichtigung von Möglichkeiten des flexiblen Mitteleinsatzes bewirtschaften</w:t>
            </w:r>
          </w:p>
          <w:p w14:paraId="1E2A1096" w14:textId="77777777" w:rsidR="00BA16C6" w:rsidRPr="00BA16C6" w:rsidRDefault="00BA16C6" w:rsidP="000B5B7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Haushaltsgrundsätze anwenden</w:t>
            </w:r>
          </w:p>
          <w:p w14:paraId="4ECB04DC" w14:textId="77777777" w:rsidR="00BA16C6" w:rsidRPr="00BA16C6" w:rsidRDefault="00BA16C6" w:rsidP="000B5B7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Rechnungen prüfen, Kassenanordnungen fertigen</w:t>
            </w:r>
          </w:p>
          <w:p w14:paraId="5D8658DE" w14:textId="77777777" w:rsidR="00BA16C6" w:rsidRPr="00BA16C6" w:rsidRDefault="00BA16C6" w:rsidP="000B5B7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Voraussetzungen für Stundung, Niederschlagung und Erlass von Forderungen prüfen</w:t>
            </w:r>
          </w:p>
          <w:p w14:paraId="060C1A8A" w14:textId="77777777" w:rsidR="00BA16C6" w:rsidRPr="00BA16C6" w:rsidRDefault="00BA16C6" w:rsidP="000B5B7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Zahlungsvorgänge bearbeiten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62C41A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D09D41C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von</w:t>
            </w:r>
          </w:p>
          <w:p w14:paraId="7D1B3EFD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bis</w:t>
            </w:r>
          </w:p>
          <w:p w14:paraId="194C63D4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14:paraId="229E6F7E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Fachbereich: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280672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8C1CCE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739D910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490691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DB4A8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584B8E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734BF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8F32AA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979534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43B685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8BDE2DC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7B4E3E5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BA16C6" w:rsidRPr="00BA16C6" w14:paraId="53FEDA29" w14:textId="77777777" w:rsidTr="009A22F5">
        <w:trPr>
          <w:trHeight w:val="868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2F8C3176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A16C6">
              <w:rPr>
                <w:rFonts w:ascii="Arial" w:hAnsi="Arial" w:cs="Arial"/>
              </w:rPr>
              <w:br w:type="page"/>
            </w:r>
          </w:p>
          <w:p w14:paraId="3052491F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CBF3A7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E4F3781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Beschaffung</w:t>
            </w:r>
          </w:p>
          <w:p w14:paraId="30112C53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1DDE4B8A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404A95F" w14:textId="77777777" w:rsidR="00BA16C6" w:rsidRPr="00BA16C6" w:rsidRDefault="00BA16C6" w:rsidP="00DD0EB2">
            <w:pPr>
              <w:numPr>
                <w:ilvl w:val="0"/>
                <w:numId w:val="42"/>
              </w:numPr>
              <w:tabs>
                <w:tab w:val="left" w:pos="4536"/>
              </w:tabs>
              <w:ind w:left="397" w:hanging="340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Beschaffungsgrundsätze anwenden</w:t>
            </w:r>
          </w:p>
          <w:p w14:paraId="71E2A336" w14:textId="77777777" w:rsidR="00BA16C6" w:rsidRPr="00BA16C6" w:rsidRDefault="00BA16C6" w:rsidP="00DD0EB2">
            <w:pPr>
              <w:numPr>
                <w:ilvl w:val="0"/>
                <w:numId w:val="42"/>
              </w:numPr>
              <w:tabs>
                <w:tab w:val="left" w:pos="4536"/>
              </w:tabs>
              <w:ind w:left="397" w:hanging="340"/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Sachgüter beschaffen und bewirtschaften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E9C38A5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A35C650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von</w:t>
            </w:r>
          </w:p>
          <w:p w14:paraId="2C05E9FE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bis</w:t>
            </w:r>
          </w:p>
          <w:p w14:paraId="79EE8392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Fachbereich: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3A711F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12A07B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CA36FF0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0A418C" w14:textId="77777777" w:rsidR="00BA16C6" w:rsidRPr="00BA16C6" w:rsidRDefault="00BA16C6" w:rsidP="000B5B72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BA16C6">
              <w:rPr>
                <w:rFonts w:ascii="Arial" w:hAnsi="Arial" w:cs="Arial"/>
                <w:sz w:val="18"/>
                <w:szCs w:val="18"/>
              </w:rPr>
              <w:tab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6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22F5">
              <w:rPr>
                <w:rFonts w:ascii="Arial" w:hAnsi="Arial" w:cs="Arial"/>
                <w:sz w:val="18"/>
                <w:szCs w:val="18"/>
              </w:rPr>
            </w:r>
            <w:r w:rsidR="009A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16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817F57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BA16C6" w:rsidRPr="00BA16C6" w14:paraId="52160ABB" w14:textId="77777777" w:rsidTr="009A22F5">
        <w:trPr>
          <w:trHeight w:val="932"/>
        </w:trPr>
        <w:tc>
          <w:tcPr>
            <w:tcW w:w="637" w:type="dxa"/>
            <w:tcBorders>
              <w:top w:val="single" w:sz="4" w:space="0" w:color="auto"/>
            </w:tcBorders>
          </w:tcPr>
          <w:p w14:paraId="73044184" w14:textId="77777777" w:rsidR="00BA16C6" w:rsidRPr="00BA16C6" w:rsidRDefault="00BA16C6" w:rsidP="000B5B72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5525101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BA16C6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1FA4424" w14:textId="77777777" w:rsidR="00BA16C6" w:rsidRPr="00BA16C6" w:rsidRDefault="00BA16C6" w:rsidP="000B5B72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914FC6F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Weitere als sinnvoll anzusehende Kenntnisse:</w:t>
            </w:r>
          </w:p>
          <w:p w14:paraId="7525029E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- betriebliche Organisation</w:t>
            </w:r>
          </w:p>
          <w:p w14:paraId="27E24E80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- Personalwesen</w:t>
            </w:r>
          </w:p>
          <w:p w14:paraId="2FEA5BF1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A16C6">
              <w:rPr>
                <w:rFonts w:ascii="Arial" w:hAnsi="Arial" w:cs="Arial"/>
                <w:sz w:val="20"/>
              </w:rPr>
              <w:t>- Verwaltungsrecht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4CD6056A" w14:textId="77777777" w:rsidR="00BA16C6" w:rsidRPr="00BA16C6" w:rsidRDefault="00BA16C6" w:rsidP="000B5B72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9A9DAE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Organisationsstruktur der Behörde erfassen</w:t>
            </w:r>
          </w:p>
          <w:p w14:paraId="4BA004CF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Angestellten- und Dienstverhältnissen unterscheiden</w:t>
            </w:r>
          </w:p>
          <w:p w14:paraId="54E568EB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Unterschied zwischen Öffentlichem Recht und Privatrecht erfassen,</w:t>
            </w:r>
          </w:p>
          <w:p w14:paraId="7FF6D28A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Rangfolge von Rechtsquellen verstehen,</w:t>
            </w:r>
          </w:p>
          <w:p w14:paraId="3AF7E9CD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Unterschied zwischen allg. und bes. Verwaltungsrecht begreifen,</w:t>
            </w:r>
          </w:p>
          <w:p w14:paraId="53D12614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Grob die Unterschiede in den Handlungsformen der öffentlichen Verwaltung erkennen</w:t>
            </w:r>
          </w:p>
          <w:p w14:paraId="19AEA77B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A16C6">
              <w:rPr>
                <w:rFonts w:ascii="Arial" w:hAnsi="Arial" w:cs="Arial"/>
                <w:sz w:val="20"/>
              </w:rPr>
              <w:t>Einblick in ein Sachgebiet des besonderen Verwaltungsrechts erhalten (Antrag, Bürgerkontakt, Verwaltungsakt, Widerspruch)</w:t>
            </w:r>
          </w:p>
          <w:p w14:paraId="5C5BE7D5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14:paraId="4CD9C187" w14:textId="77777777" w:rsidR="00BA16C6" w:rsidRPr="00BA16C6" w:rsidRDefault="00BA16C6" w:rsidP="000B5B72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8E22824" w14:textId="77777777" w:rsidR="00BA16C6" w:rsidRPr="00BA16C6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2ACD95" w14:textId="77777777" w:rsidR="00BA16C6" w:rsidRPr="009A22F5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highlight w:val="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1DCB89" w14:textId="77777777" w:rsidR="00BA16C6" w:rsidRPr="009A22F5" w:rsidRDefault="00BA16C6" w:rsidP="000B5B7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highlight w:val="black"/>
              </w:rPr>
            </w:pPr>
          </w:p>
        </w:tc>
      </w:tr>
    </w:tbl>
    <w:p w14:paraId="2FBE3218" w14:textId="77777777" w:rsidR="004E0ED7" w:rsidRPr="009A22F5" w:rsidRDefault="004E0ED7">
      <w:pPr>
        <w:rPr>
          <w:rFonts w:ascii="Arial" w:hAnsi="Arial" w:cs="Arial"/>
          <w:sz w:val="16"/>
          <w:szCs w:val="16"/>
        </w:rPr>
      </w:pPr>
    </w:p>
    <w:p w14:paraId="26E7EB4C" w14:textId="77777777" w:rsidR="00A575F3" w:rsidRPr="00BA16C6" w:rsidRDefault="00A575F3" w:rsidP="00C82C33">
      <w:pPr>
        <w:tabs>
          <w:tab w:val="left" w:pos="4536"/>
        </w:tabs>
        <w:rPr>
          <w:rFonts w:ascii="Arial" w:hAnsi="Arial" w:cs="Arial"/>
          <w:sz w:val="4"/>
          <w:szCs w:val="4"/>
        </w:rPr>
      </w:pPr>
    </w:p>
    <w:sectPr w:rsidR="00A575F3" w:rsidRPr="00BA16C6" w:rsidSect="00BA16C6">
      <w:headerReference w:type="default" r:id="rId9"/>
      <w:type w:val="continuous"/>
      <w:pgSz w:w="16840" w:h="11907" w:orient="landscape" w:code="9"/>
      <w:pgMar w:top="-284" w:right="567" w:bottom="426" w:left="567" w:header="397" w:footer="397" w:gutter="0"/>
      <w:pgNumType w:start="2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4919" w14:textId="77777777" w:rsidR="00253F9A" w:rsidRDefault="00253F9A">
      <w:r>
        <w:separator/>
      </w:r>
    </w:p>
  </w:endnote>
  <w:endnote w:type="continuationSeparator" w:id="0">
    <w:p w14:paraId="64BC6F06" w14:textId="77777777" w:rsidR="00253F9A" w:rsidRDefault="0025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42B9" w14:textId="77777777" w:rsidR="00D40D12" w:rsidRDefault="00D40D12" w:rsidP="004E0ED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946F" w14:textId="77777777" w:rsidR="00253F9A" w:rsidRDefault="00253F9A">
      <w:r>
        <w:separator/>
      </w:r>
    </w:p>
  </w:footnote>
  <w:footnote w:type="continuationSeparator" w:id="0">
    <w:p w14:paraId="24B907DE" w14:textId="77777777" w:rsidR="00253F9A" w:rsidRDefault="0025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8E47" w14:textId="77777777" w:rsidR="00D40D12" w:rsidRDefault="00D40D12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AE75" w14:textId="77777777" w:rsidR="00D40D12" w:rsidRPr="00E1611C" w:rsidRDefault="00D40D12" w:rsidP="00E161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85F"/>
    <w:multiLevelType w:val="hybridMultilevel"/>
    <w:tmpl w:val="0802815E"/>
    <w:lvl w:ilvl="0" w:tplc="4B44F2D8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07E08D4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01BC41EC"/>
    <w:multiLevelType w:val="hybridMultilevel"/>
    <w:tmpl w:val="221CEC6A"/>
    <w:lvl w:ilvl="0" w:tplc="E5AA3C6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2B162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F0A35F0"/>
    <w:multiLevelType w:val="singleLevel"/>
    <w:tmpl w:val="4FAA818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3E3624E"/>
    <w:multiLevelType w:val="hybridMultilevel"/>
    <w:tmpl w:val="409E6B7C"/>
    <w:lvl w:ilvl="0" w:tplc="0B24A0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B61B7"/>
    <w:multiLevelType w:val="hybridMultilevel"/>
    <w:tmpl w:val="7F7676D2"/>
    <w:lvl w:ilvl="0" w:tplc="B8A4F5E2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9" w:hanging="360"/>
      </w:pPr>
    </w:lvl>
    <w:lvl w:ilvl="2" w:tplc="0407001B" w:tentative="1">
      <w:start w:val="1"/>
      <w:numFmt w:val="lowerRoman"/>
      <w:lvlText w:val="%3."/>
      <w:lvlJc w:val="right"/>
      <w:pPr>
        <w:ind w:left="2159" w:hanging="180"/>
      </w:pPr>
    </w:lvl>
    <w:lvl w:ilvl="3" w:tplc="0407000F" w:tentative="1">
      <w:start w:val="1"/>
      <w:numFmt w:val="decimal"/>
      <w:lvlText w:val="%4."/>
      <w:lvlJc w:val="left"/>
      <w:pPr>
        <w:ind w:left="2879" w:hanging="360"/>
      </w:pPr>
    </w:lvl>
    <w:lvl w:ilvl="4" w:tplc="04070019" w:tentative="1">
      <w:start w:val="1"/>
      <w:numFmt w:val="lowerLetter"/>
      <w:lvlText w:val="%5."/>
      <w:lvlJc w:val="left"/>
      <w:pPr>
        <w:ind w:left="3599" w:hanging="360"/>
      </w:pPr>
    </w:lvl>
    <w:lvl w:ilvl="5" w:tplc="0407001B" w:tentative="1">
      <w:start w:val="1"/>
      <w:numFmt w:val="lowerRoman"/>
      <w:lvlText w:val="%6."/>
      <w:lvlJc w:val="right"/>
      <w:pPr>
        <w:ind w:left="4319" w:hanging="180"/>
      </w:pPr>
    </w:lvl>
    <w:lvl w:ilvl="6" w:tplc="0407000F" w:tentative="1">
      <w:start w:val="1"/>
      <w:numFmt w:val="decimal"/>
      <w:lvlText w:val="%7."/>
      <w:lvlJc w:val="left"/>
      <w:pPr>
        <w:ind w:left="5039" w:hanging="360"/>
      </w:pPr>
    </w:lvl>
    <w:lvl w:ilvl="7" w:tplc="04070019" w:tentative="1">
      <w:start w:val="1"/>
      <w:numFmt w:val="lowerLetter"/>
      <w:lvlText w:val="%8."/>
      <w:lvlJc w:val="left"/>
      <w:pPr>
        <w:ind w:left="5759" w:hanging="360"/>
      </w:pPr>
    </w:lvl>
    <w:lvl w:ilvl="8" w:tplc="0407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256A1491"/>
    <w:multiLevelType w:val="hybridMultilevel"/>
    <w:tmpl w:val="7B8C07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4" w15:restartNumberingAfterBreak="0">
    <w:nsid w:val="290D00F4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100B8F"/>
    <w:multiLevelType w:val="hybridMultilevel"/>
    <w:tmpl w:val="703E7C3A"/>
    <w:lvl w:ilvl="0" w:tplc="40102A4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CCE0930"/>
    <w:multiLevelType w:val="singleLevel"/>
    <w:tmpl w:val="C46CEA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7" w15:restartNumberingAfterBreak="0">
    <w:nsid w:val="2EC878B1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CD3AF9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7653159"/>
    <w:multiLevelType w:val="singleLevel"/>
    <w:tmpl w:val="75DCFF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3" w15:restartNumberingAfterBreak="0">
    <w:nsid w:val="494769EE"/>
    <w:multiLevelType w:val="singleLevel"/>
    <w:tmpl w:val="D37CE0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4" w15:restartNumberingAfterBreak="0">
    <w:nsid w:val="4EC4048C"/>
    <w:multiLevelType w:val="hybridMultilevel"/>
    <w:tmpl w:val="9BD6E0D2"/>
    <w:lvl w:ilvl="0" w:tplc="5C9EAE8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EE26DC8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8E1E66"/>
    <w:multiLevelType w:val="hybridMultilevel"/>
    <w:tmpl w:val="7088A5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543DD"/>
    <w:multiLevelType w:val="hybridMultilevel"/>
    <w:tmpl w:val="3A72B7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51F5D"/>
    <w:multiLevelType w:val="hybridMultilevel"/>
    <w:tmpl w:val="E39EB804"/>
    <w:lvl w:ilvl="0" w:tplc="DAAEFBC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EC6286F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1" w15:restartNumberingAfterBreak="0">
    <w:nsid w:val="60CE7C18"/>
    <w:multiLevelType w:val="hybridMultilevel"/>
    <w:tmpl w:val="C9D21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97406"/>
    <w:multiLevelType w:val="hybridMultilevel"/>
    <w:tmpl w:val="018220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4" w15:restartNumberingAfterBreak="0">
    <w:nsid w:val="62DB30C2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5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7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8" w15:restartNumberingAfterBreak="0">
    <w:nsid w:val="6AC265D5"/>
    <w:multiLevelType w:val="hybridMultilevel"/>
    <w:tmpl w:val="B9F6AC96"/>
    <w:lvl w:ilvl="0" w:tplc="E458809E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 w15:restartNumberingAfterBreak="0">
    <w:nsid w:val="6AC30C63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40" w15:restartNumberingAfterBreak="0">
    <w:nsid w:val="712A21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F8B42FD"/>
    <w:multiLevelType w:val="hybridMultilevel"/>
    <w:tmpl w:val="B4080F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26"/>
  </w:num>
  <w:num w:numId="8">
    <w:abstractNumId w:val="20"/>
  </w:num>
  <w:num w:numId="9">
    <w:abstractNumId w:val="21"/>
  </w:num>
  <w:num w:numId="10">
    <w:abstractNumId w:val="9"/>
  </w:num>
  <w:num w:numId="11">
    <w:abstractNumId w:val="8"/>
  </w:num>
  <w:num w:numId="12">
    <w:abstractNumId w:val="35"/>
  </w:num>
  <w:num w:numId="13">
    <w:abstractNumId w:val="13"/>
  </w:num>
  <w:num w:numId="14">
    <w:abstractNumId w:val="4"/>
  </w:num>
  <w:num w:numId="15">
    <w:abstractNumId w:val="1"/>
  </w:num>
  <w:num w:numId="16">
    <w:abstractNumId w:val="37"/>
  </w:num>
  <w:num w:numId="17">
    <w:abstractNumId w:val="30"/>
  </w:num>
  <w:num w:numId="18">
    <w:abstractNumId w:val="36"/>
  </w:num>
  <w:num w:numId="19">
    <w:abstractNumId w:val="16"/>
  </w:num>
  <w:num w:numId="20">
    <w:abstractNumId w:val="39"/>
  </w:num>
  <w:num w:numId="21">
    <w:abstractNumId w:val="40"/>
  </w:num>
  <w:num w:numId="22">
    <w:abstractNumId w:val="17"/>
  </w:num>
  <w:num w:numId="23">
    <w:abstractNumId w:val="34"/>
  </w:num>
  <w:num w:numId="24">
    <w:abstractNumId w:val="22"/>
  </w:num>
  <w:num w:numId="25">
    <w:abstractNumId w:val="23"/>
  </w:num>
  <w:num w:numId="26">
    <w:abstractNumId w:val="5"/>
  </w:num>
  <w:num w:numId="27">
    <w:abstractNumId w:val="33"/>
  </w:num>
  <w:num w:numId="28">
    <w:abstractNumId w:val="14"/>
  </w:num>
  <w:num w:numId="29">
    <w:abstractNumId w:val="31"/>
  </w:num>
  <w:num w:numId="30">
    <w:abstractNumId w:val="28"/>
  </w:num>
  <w:num w:numId="31">
    <w:abstractNumId w:val="0"/>
  </w:num>
  <w:num w:numId="32">
    <w:abstractNumId w:val="38"/>
  </w:num>
  <w:num w:numId="33">
    <w:abstractNumId w:val="32"/>
  </w:num>
  <w:num w:numId="34">
    <w:abstractNumId w:val="11"/>
  </w:num>
  <w:num w:numId="35">
    <w:abstractNumId w:val="24"/>
  </w:num>
  <w:num w:numId="36">
    <w:abstractNumId w:val="2"/>
  </w:num>
  <w:num w:numId="37">
    <w:abstractNumId w:val="15"/>
  </w:num>
  <w:num w:numId="38">
    <w:abstractNumId w:val="29"/>
  </w:num>
  <w:num w:numId="39">
    <w:abstractNumId w:val="12"/>
  </w:num>
  <w:num w:numId="40">
    <w:abstractNumId w:val="41"/>
  </w:num>
  <w:num w:numId="41">
    <w:abstractNumId w:val="1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F3"/>
    <w:rsid w:val="00073FB8"/>
    <w:rsid w:val="00094A59"/>
    <w:rsid w:val="000D7921"/>
    <w:rsid w:val="000E6E6D"/>
    <w:rsid w:val="00143328"/>
    <w:rsid w:val="00175C4C"/>
    <w:rsid w:val="0019409F"/>
    <w:rsid w:val="0019731C"/>
    <w:rsid w:val="001C17AD"/>
    <w:rsid w:val="001E2FA7"/>
    <w:rsid w:val="00253F9A"/>
    <w:rsid w:val="00257BB3"/>
    <w:rsid w:val="00340670"/>
    <w:rsid w:val="0036305E"/>
    <w:rsid w:val="00384D06"/>
    <w:rsid w:val="003A7569"/>
    <w:rsid w:val="003D20D8"/>
    <w:rsid w:val="003E213D"/>
    <w:rsid w:val="003E55F5"/>
    <w:rsid w:val="004E0ED7"/>
    <w:rsid w:val="004F22C1"/>
    <w:rsid w:val="004F27DC"/>
    <w:rsid w:val="00551142"/>
    <w:rsid w:val="005B5454"/>
    <w:rsid w:val="005C22B2"/>
    <w:rsid w:val="00657701"/>
    <w:rsid w:val="006B2B10"/>
    <w:rsid w:val="007C1105"/>
    <w:rsid w:val="007E246D"/>
    <w:rsid w:val="008C749A"/>
    <w:rsid w:val="008E120C"/>
    <w:rsid w:val="008E2EF2"/>
    <w:rsid w:val="009465D2"/>
    <w:rsid w:val="009521A1"/>
    <w:rsid w:val="00957149"/>
    <w:rsid w:val="00986804"/>
    <w:rsid w:val="009A22F5"/>
    <w:rsid w:val="009A307B"/>
    <w:rsid w:val="009A7D40"/>
    <w:rsid w:val="009C3742"/>
    <w:rsid w:val="00A575F3"/>
    <w:rsid w:val="00A60353"/>
    <w:rsid w:val="00A742F9"/>
    <w:rsid w:val="00AB46C2"/>
    <w:rsid w:val="00AC51CC"/>
    <w:rsid w:val="00AF2ADE"/>
    <w:rsid w:val="00B302A5"/>
    <w:rsid w:val="00BA16C6"/>
    <w:rsid w:val="00BF23E3"/>
    <w:rsid w:val="00C82C33"/>
    <w:rsid w:val="00D26B53"/>
    <w:rsid w:val="00D40D12"/>
    <w:rsid w:val="00DB0B98"/>
    <w:rsid w:val="00DD0EB2"/>
    <w:rsid w:val="00DD3465"/>
    <w:rsid w:val="00DE7475"/>
    <w:rsid w:val="00E1611C"/>
    <w:rsid w:val="00E303CC"/>
    <w:rsid w:val="00E74748"/>
    <w:rsid w:val="00EE35DE"/>
    <w:rsid w:val="00F327D3"/>
    <w:rsid w:val="00F947C2"/>
    <w:rsid w:val="00FB4A49"/>
    <w:rsid w:val="00FC75C7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7AC5C"/>
  <w15:docId w15:val="{55E3C51D-7A98-4B84-BADA-57CA34F9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80"/>
        <w:tab w:val="right" w:pos="9720"/>
      </w:tabs>
      <w:ind w:right="2982"/>
      <w:jc w:val="both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7C11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110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C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Berufsausbildungsvertrag vom:</vt:lpstr>
    </vt:vector>
  </TitlesOfParts>
  <Company>Hessen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Berufsausbildungsvertrag vom:</dc:title>
  <dc:creator>Landau</dc:creator>
  <cp:lastModifiedBy>Mazrouh, Astrid (RPGI)</cp:lastModifiedBy>
  <cp:revision>7</cp:revision>
  <cp:lastPrinted>2024-04-15T12:02:00Z</cp:lastPrinted>
  <dcterms:created xsi:type="dcterms:W3CDTF">2024-04-15T12:14:00Z</dcterms:created>
  <dcterms:modified xsi:type="dcterms:W3CDTF">2024-04-15T12:47:00Z</dcterms:modified>
</cp:coreProperties>
</file>